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B7C" w:rsidRDefault="00DF0B7C" w:rsidP="00F31995">
      <w:pPr>
        <w:spacing w:line="480" w:lineRule="auto"/>
        <w:jc w:val="center"/>
        <w:rPr>
          <w:rFonts w:ascii="Times New Roman" w:hAnsi="Times New Roman" w:cs="Times New Roman"/>
          <w:b/>
          <w:sz w:val="24"/>
          <w:szCs w:val="24"/>
        </w:rPr>
      </w:pPr>
    </w:p>
    <w:p w:rsidR="00DF0B7C" w:rsidRDefault="00DF0B7C" w:rsidP="00F31995">
      <w:pPr>
        <w:spacing w:line="480" w:lineRule="auto"/>
        <w:jc w:val="center"/>
        <w:rPr>
          <w:rFonts w:ascii="Times New Roman" w:hAnsi="Times New Roman" w:cs="Times New Roman"/>
          <w:b/>
          <w:sz w:val="24"/>
          <w:szCs w:val="24"/>
        </w:rPr>
      </w:pPr>
    </w:p>
    <w:p w:rsidR="0095131C" w:rsidRDefault="0095131C" w:rsidP="00F31995">
      <w:pPr>
        <w:spacing w:line="480" w:lineRule="auto"/>
        <w:jc w:val="center"/>
        <w:rPr>
          <w:rFonts w:ascii="Times New Roman" w:hAnsi="Times New Roman" w:cs="Times New Roman"/>
          <w:sz w:val="24"/>
          <w:szCs w:val="24"/>
        </w:rPr>
      </w:pPr>
    </w:p>
    <w:p w:rsidR="0095131C" w:rsidRDefault="0095131C" w:rsidP="00F31995">
      <w:pPr>
        <w:spacing w:line="480" w:lineRule="auto"/>
        <w:jc w:val="center"/>
        <w:rPr>
          <w:rFonts w:ascii="Times New Roman" w:hAnsi="Times New Roman" w:cs="Times New Roman"/>
          <w:sz w:val="24"/>
          <w:szCs w:val="24"/>
        </w:rPr>
      </w:pPr>
    </w:p>
    <w:p w:rsidR="0095131C" w:rsidRDefault="0095131C" w:rsidP="00F31995">
      <w:pPr>
        <w:spacing w:line="480" w:lineRule="auto"/>
        <w:jc w:val="center"/>
        <w:rPr>
          <w:rFonts w:ascii="Times New Roman" w:hAnsi="Times New Roman" w:cs="Times New Roman"/>
          <w:sz w:val="24"/>
          <w:szCs w:val="24"/>
        </w:rPr>
      </w:pPr>
    </w:p>
    <w:p w:rsidR="0095131C" w:rsidRPr="0095131C" w:rsidRDefault="0095131C" w:rsidP="0095131C">
      <w:pPr>
        <w:spacing w:line="480" w:lineRule="auto"/>
        <w:jc w:val="center"/>
        <w:rPr>
          <w:rFonts w:ascii="Times New Roman" w:hAnsi="Times New Roman" w:cs="Times New Roman"/>
          <w:sz w:val="24"/>
          <w:szCs w:val="24"/>
          <w:shd w:val="clear" w:color="auto" w:fill="FFFFFF"/>
        </w:rPr>
      </w:pPr>
      <w:r w:rsidRPr="0095131C">
        <w:rPr>
          <w:rFonts w:ascii="Times New Roman" w:hAnsi="Times New Roman" w:cs="Times New Roman"/>
          <w:sz w:val="24"/>
          <w:szCs w:val="24"/>
          <w:shd w:val="clear" w:color="auto" w:fill="FFFFFF"/>
        </w:rPr>
        <w:t>A Research paper about Anxiety and Disorders</w:t>
      </w:r>
    </w:p>
    <w:p w:rsidR="00DF0B7C" w:rsidRDefault="0095131C" w:rsidP="0095131C">
      <w:pPr>
        <w:spacing w:line="480" w:lineRule="auto"/>
        <w:jc w:val="center"/>
        <w:rPr>
          <w:rFonts w:ascii="Times New Roman" w:hAnsi="Times New Roman" w:cs="Times New Roman"/>
          <w:sz w:val="24"/>
          <w:szCs w:val="24"/>
        </w:rPr>
      </w:pPr>
      <w:r w:rsidRPr="0095131C">
        <w:rPr>
          <w:rFonts w:ascii="Times New Roman" w:hAnsi="Times New Roman" w:cs="Times New Roman"/>
          <w:sz w:val="24"/>
          <w:szCs w:val="24"/>
        </w:rPr>
        <w:t xml:space="preserve">Student’s </w:t>
      </w:r>
      <w:r w:rsidR="00DF0B7C" w:rsidRPr="0095131C">
        <w:rPr>
          <w:rFonts w:ascii="Times New Roman" w:hAnsi="Times New Roman" w:cs="Times New Roman"/>
          <w:sz w:val="24"/>
          <w:szCs w:val="24"/>
        </w:rPr>
        <w:t>N</w:t>
      </w:r>
      <w:r w:rsidR="00DF0B7C">
        <w:rPr>
          <w:rFonts w:ascii="Times New Roman" w:hAnsi="Times New Roman" w:cs="Times New Roman"/>
          <w:sz w:val="24"/>
          <w:szCs w:val="24"/>
        </w:rPr>
        <w:t>ame</w:t>
      </w:r>
    </w:p>
    <w:p w:rsidR="00DF0B7C" w:rsidRDefault="00DF0B7C" w:rsidP="0095131C">
      <w:pPr>
        <w:spacing w:line="480" w:lineRule="auto"/>
        <w:jc w:val="center"/>
        <w:rPr>
          <w:rFonts w:ascii="Times New Roman" w:hAnsi="Times New Roman" w:cs="Times New Roman"/>
          <w:b/>
          <w:sz w:val="24"/>
          <w:szCs w:val="24"/>
        </w:rPr>
      </w:pPr>
      <w:r>
        <w:rPr>
          <w:rFonts w:ascii="Times New Roman" w:hAnsi="Times New Roman" w:cs="Times New Roman"/>
          <w:sz w:val="24"/>
          <w:szCs w:val="24"/>
        </w:rPr>
        <w:t>Institutional Affiliation</w:t>
      </w:r>
    </w:p>
    <w:p w:rsidR="00DF0B7C" w:rsidRDefault="00DF0B7C" w:rsidP="0095131C">
      <w:pPr>
        <w:spacing w:line="480" w:lineRule="auto"/>
        <w:jc w:val="center"/>
        <w:rPr>
          <w:rFonts w:ascii="Times New Roman" w:hAnsi="Times New Roman" w:cs="Times New Roman"/>
          <w:b/>
          <w:sz w:val="24"/>
          <w:szCs w:val="24"/>
        </w:rPr>
      </w:pPr>
    </w:p>
    <w:p w:rsidR="00DF0B7C" w:rsidRDefault="00DF0B7C" w:rsidP="00F31995">
      <w:pPr>
        <w:spacing w:line="480" w:lineRule="auto"/>
        <w:jc w:val="center"/>
        <w:rPr>
          <w:rFonts w:ascii="Times New Roman" w:hAnsi="Times New Roman" w:cs="Times New Roman"/>
          <w:b/>
          <w:sz w:val="24"/>
          <w:szCs w:val="24"/>
        </w:rPr>
      </w:pPr>
    </w:p>
    <w:p w:rsidR="00DF0B7C" w:rsidRDefault="00DF0B7C" w:rsidP="00F31995">
      <w:pPr>
        <w:spacing w:line="480" w:lineRule="auto"/>
        <w:jc w:val="center"/>
        <w:rPr>
          <w:rFonts w:ascii="Times New Roman" w:hAnsi="Times New Roman" w:cs="Times New Roman"/>
          <w:b/>
          <w:sz w:val="24"/>
          <w:szCs w:val="24"/>
        </w:rPr>
      </w:pPr>
    </w:p>
    <w:p w:rsidR="00DF0B7C" w:rsidRDefault="00DF0B7C" w:rsidP="00F31995">
      <w:pPr>
        <w:spacing w:line="480" w:lineRule="auto"/>
        <w:jc w:val="center"/>
        <w:rPr>
          <w:rFonts w:ascii="Times New Roman" w:hAnsi="Times New Roman" w:cs="Times New Roman"/>
          <w:b/>
          <w:sz w:val="24"/>
          <w:szCs w:val="24"/>
        </w:rPr>
      </w:pPr>
    </w:p>
    <w:p w:rsidR="00DF0B7C" w:rsidRDefault="00DF0B7C" w:rsidP="00F31995">
      <w:pPr>
        <w:spacing w:line="480" w:lineRule="auto"/>
        <w:jc w:val="center"/>
        <w:rPr>
          <w:rFonts w:ascii="Times New Roman" w:hAnsi="Times New Roman" w:cs="Times New Roman"/>
          <w:b/>
          <w:sz w:val="24"/>
          <w:szCs w:val="24"/>
        </w:rPr>
      </w:pPr>
    </w:p>
    <w:p w:rsidR="00DF0B7C" w:rsidRDefault="00DF0B7C" w:rsidP="00F31995">
      <w:pPr>
        <w:spacing w:line="480" w:lineRule="auto"/>
        <w:jc w:val="center"/>
        <w:rPr>
          <w:rFonts w:ascii="Times New Roman" w:hAnsi="Times New Roman" w:cs="Times New Roman"/>
          <w:b/>
          <w:sz w:val="24"/>
          <w:szCs w:val="24"/>
        </w:rPr>
      </w:pPr>
    </w:p>
    <w:p w:rsidR="00DF0B7C" w:rsidRDefault="00DF0B7C" w:rsidP="00F31995">
      <w:pPr>
        <w:spacing w:line="480" w:lineRule="auto"/>
        <w:jc w:val="center"/>
        <w:rPr>
          <w:rFonts w:ascii="Times New Roman" w:hAnsi="Times New Roman" w:cs="Times New Roman"/>
          <w:b/>
          <w:sz w:val="24"/>
          <w:szCs w:val="24"/>
        </w:rPr>
      </w:pPr>
    </w:p>
    <w:p w:rsidR="00DF0B7C" w:rsidRDefault="00DF0B7C" w:rsidP="00F31995">
      <w:pPr>
        <w:spacing w:line="480" w:lineRule="auto"/>
        <w:jc w:val="center"/>
        <w:rPr>
          <w:rFonts w:ascii="Times New Roman" w:hAnsi="Times New Roman" w:cs="Times New Roman"/>
          <w:b/>
          <w:sz w:val="24"/>
          <w:szCs w:val="24"/>
        </w:rPr>
      </w:pPr>
    </w:p>
    <w:p w:rsidR="00DF0B7C" w:rsidRDefault="00DF0B7C">
      <w:pPr>
        <w:rPr>
          <w:rFonts w:ascii="Times New Roman" w:hAnsi="Times New Roman" w:cs="Times New Roman"/>
          <w:b/>
          <w:sz w:val="24"/>
          <w:szCs w:val="24"/>
        </w:rPr>
      </w:pPr>
      <w:r>
        <w:rPr>
          <w:rFonts w:ascii="Times New Roman" w:hAnsi="Times New Roman" w:cs="Times New Roman"/>
          <w:b/>
          <w:sz w:val="24"/>
          <w:szCs w:val="24"/>
        </w:rPr>
        <w:br w:type="page"/>
      </w:r>
    </w:p>
    <w:p w:rsidR="0095131C" w:rsidRPr="0095131C" w:rsidRDefault="0095131C" w:rsidP="0095131C">
      <w:pPr>
        <w:spacing w:line="480" w:lineRule="auto"/>
        <w:jc w:val="center"/>
        <w:rPr>
          <w:rFonts w:ascii="Times New Roman" w:hAnsi="Times New Roman" w:cs="Times New Roman"/>
          <w:b/>
          <w:sz w:val="24"/>
          <w:szCs w:val="24"/>
          <w:shd w:val="clear" w:color="auto" w:fill="FFFFFF"/>
        </w:rPr>
      </w:pPr>
      <w:r w:rsidRPr="0095131C">
        <w:rPr>
          <w:rFonts w:ascii="Times New Roman" w:hAnsi="Times New Roman" w:cs="Times New Roman"/>
          <w:b/>
          <w:sz w:val="24"/>
          <w:szCs w:val="24"/>
          <w:shd w:val="clear" w:color="auto" w:fill="FFFFFF"/>
        </w:rPr>
        <w:lastRenderedPageBreak/>
        <w:t>A Research</w:t>
      </w:r>
      <w:r>
        <w:rPr>
          <w:rFonts w:ascii="Times New Roman" w:hAnsi="Times New Roman" w:cs="Times New Roman"/>
          <w:b/>
          <w:sz w:val="24"/>
          <w:szCs w:val="24"/>
          <w:shd w:val="clear" w:color="auto" w:fill="FFFFFF"/>
        </w:rPr>
        <w:t xml:space="preserve"> P</w:t>
      </w:r>
      <w:r w:rsidRPr="0095131C">
        <w:rPr>
          <w:rFonts w:ascii="Times New Roman" w:hAnsi="Times New Roman" w:cs="Times New Roman"/>
          <w:b/>
          <w:sz w:val="24"/>
          <w:szCs w:val="24"/>
          <w:shd w:val="clear" w:color="auto" w:fill="FFFFFF"/>
        </w:rPr>
        <w:t>aper about Anxiety and Disorders</w:t>
      </w:r>
    </w:p>
    <w:p w:rsidR="00F31995" w:rsidRPr="00F31995" w:rsidRDefault="00F31995" w:rsidP="00F31995">
      <w:pPr>
        <w:spacing w:line="480" w:lineRule="auto"/>
        <w:jc w:val="center"/>
        <w:rPr>
          <w:rFonts w:ascii="Times New Roman" w:hAnsi="Times New Roman" w:cs="Times New Roman"/>
          <w:b/>
          <w:sz w:val="24"/>
          <w:szCs w:val="24"/>
        </w:rPr>
      </w:pPr>
      <w:r w:rsidRPr="00F31995">
        <w:rPr>
          <w:rFonts w:ascii="Times New Roman" w:hAnsi="Times New Roman" w:cs="Times New Roman"/>
          <w:b/>
          <w:sz w:val="24"/>
          <w:szCs w:val="24"/>
        </w:rPr>
        <w:t>Introduction</w:t>
      </w:r>
    </w:p>
    <w:p w:rsidR="00F31995" w:rsidRPr="00F31995" w:rsidRDefault="00F31995" w:rsidP="00F31995">
      <w:pPr>
        <w:spacing w:line="480" w:lineRule="auto"/>
        <w:ind w:firstLine="720"/>
        <w:contextualSpacing/>
        <w:rPr>
          <w:rFonts w:ascii="Times New Roman" w:hAnsi="Times New Roman" w:cs="Times New Roman"/>
          <w:sz w:val="24"/>
          <w:szCs w:val="24"/>
        </w:rPr>
      </w:pPr>
      <w:r w:rsidRPr="00F31995">
        <w:rPr>
          <w:rFonts w:ascii="Times New Roman" w:hAnsi="Times New Roman" w:cs="Times New Roman"/>
          <w:sz w:val="24"/>
          <w:szCs w:val="24"/>
        </w:rPr>
        <w:t>Psychologists refer anxiety as a normal reaction to stress. Anxiety alerts dangers that help our mind and body prepare and pay attention. From the English Oxford dictionary, anxiety has been defined as the anticipation of the future that is m</w:t>
      </w:r>
      <w:bookmarkStart w:id="0" w:name="_GoBack"/>
      <w:bookmarkEnd w:id="0"/>
      <w:r w:rsidRPr="00F31995">
        <w:rPr>
          <w:rFonts w:ascii="Times New Roman" w:hAnsi="Times New Roman" w:cs="Times New Roman"/>
          <w:sz w:val="24"/>
          <w:szCs w:val="24"/>
        </w:rPr>
        <w:t>ore likely to be associated with avoidance of behavior and muscle tension</w:t>
      </w:r>
      <w:r w:rsidR="005B142A">
        <w:rPr>
          <w:rFonts w:ascii="Times New Roman" w:hAnsi="Times New Roman" w:cs="Times New Roman"/>
          <w:sz w:val="24"/>
          <w:szCs w:val="24"/>
        </w:rPr>
        <w:t xml:space="preserve"> (</w:t>
      </w:r>
      <w:r w:rsidR="005B142A">
        <w:rPr>
          <w:rFonts w:ascii="Times New Roman" w:eastAsia="Times New Roman" w:hAnsi="Times New Roman" w:cs="Times New Roman"/>
          <w:sz w:val="24"/>
          <w:szCs w:val="24"/>
        </w:rPr>
        <w:t>Dictionary, 2013)</w:t>
      </w:r>
      <w:r w:rsidRPr="00F31995">
        <w:rPr>
          <w:rFonts w:ascii="Times New Roman" w:hAnsi="Times New Roman" w:cs="Times New Roman"/>
          <w:sz w:val="24"/>
          <w:szCs w:val="24"/>
        </w:rPr>
        <w:t xml:space="preserve">. When talking about anxiety, one can never forget to mention fear. Therefore, fear is the emotional response to an instant stress. Further, fear is more associated with reactions towards fight or flight. Someone is said to be fearful when he or she is either preparing to fight or escaping and impending danger. </w:t>
      </w:r>
    </w:p>
    <w:p w:rsidR="00F31995" w:rsidRPr="00F31995" w:rsidRDefault="00F31995" w:rsidP="00F31995">
      <w:pPr>
        <w:spacing w:line="480" w:lineRule="auto"/>
        <w:ind w:firstLine="720"/>
        <w:contextualSpacing/>
        <w:rPr>
          <w:rFonts w:ascii="Times New Roman" w:hAnsi="Times New Roman" w:cs="Times New Roman"/>
          <w:sz w:val="24"/>
          <w:szCs w:val="24"/>
        </w:rPr>
      </w:pPr>
      <w:r w:rsidRPr="00F31995">
        <w:rPr>
          <w:rFonts w:ascii="Times New Roman" w:hAnsi="Times New Roman" w:cs="Times New Roman"/>
          <w:sz w:val="24"/>
          <w:szCs w:val="24"/>
        </w:rPr>
        <w:t>People try to avoid situations due to anxiety disorders that may trigger or worsen the current situation.  Anxiety disorders have affected schoolwork and personal relationship in many people who experience it. The situations are real and as serious as a physical disorder. Researchers show that it is the most common and pervasive mental illness in the United States</w:t>
      </w:r>
      <w:r w:rsidR="00DF0B7C">
        <w:rPr>
          <w:rFonts w:ascii="Times New Roman" w:hAnsi="Times New Roman" w:cs="Times New Roman"/>
          <w:sz w:val="24"/>
          <w:szCs w:val="24"/>
        </w:rPr>
        <w:t xml:space="preserve"> (</w:t>
      </w:r>
      <w:r w:rsidR="00DF0B7C">
        <w:rPr>
          <w:rFonts w:ascii="Times New Roman" w:eastAsia="Times New Roman" w:hAnsi="Times New Roman" w:cs="Times New Roman"/>
          <w:sz w:val="24"/>
          <w:szCs w:val="24"/>
        </w:rPr>
        <w:t xml:space="preserve">Wells, </w:t>
      </w:r>
      <w:r w:rsidR="00DF0B7C" w:rsidRPr="00DF0B7C">
        <w:rPr>
          <w:rFonts w:ascii="Times New Roman" w:eastAsia="Times New Roman" w:hAnsi="Times New Roman" w:cs="Times New Roman"/>
          <w:sz w:val="24"/>
          <w:szCs w:val="24"/>
        </w:rPr>
        <w:t>2013</w:t>
      </w:r>
      <w:r w:rsidR="00DF0B7C">
        <w:rPr>
          <w:rFonts w:ascii="Times New Roman" w:eastAsia="Times New Roman" w:hAnsi="Times New Roman" w:cs="Times New Roman"/>
          <w:sz w:val="24"/>
          <w:szCs w:val="24"/>
        </w:rPr>
        <w:t>)</w:t>
      </w:r>
      <w:r w:rsidRPr="00F31995">
        <w:rPr>
          <w:rFonts w:ascii="Times New Roman" w:hAnsi="Times New Roman" w:cs="Times New Roman"/>
          <w:sz w:val="24"/>
          <w:szCs w:val="24"/>
        </w:rPr>
        <w:t xml:space="preserve">. In that case, the aim of this paper is to explore anxiety and disorders as an impending mental illness. Its subsections will include describing those who are vulnerable to the illness, signs and symptoms and how to eradicate the illness. </w:t>
      </w:r>
    </w:p>
    <w:p w:rsidR="00F31995" w:rsidRPr="00F31995" w:rsidRDefault="00F31995" w:rsidP="00F31995">
      <w:pPr>
        <w:spacing w:line="480" w:lineRule="auto"/>
        <w:ind w:firstLine="720"/>
        <w:contextualSpacing/>
        <w:rPr>
          <w:rFonts w:ascii="Times New Roman" w:hAnsi="Times New Roman" w:cs="Times New Roman"/>
          <w:sz w:val="24"/>
          <w:szCs w:val="24"/>
        </w:rPr>
      </w:pPr>
      <w:r w:rsidRPr="00F31995">
        <w:rPr>
          <w:rFonts w:ascii="Times New Roman" w:hAnsi="Times New Roman" w:cs="Times New Roman"/>
          <w:sz w:val="24"/>
          <w:szCs w:val="24"/>
        </w:rPr>
        <w:t>Anxiety disorders are a group of mental illnesses that can prevent on</w:t>
      </w:r>
      <w:r w:rsidR="00DF0B7C">
        <w:rPr>
          <w:rFonts w:ascii="Times New Roman" w:hAnsi="Times New Roman" w:cs="Times New Roman"/>
          <w:sz w:val="24"/>
          <w:szCs w:val="24"/>
        </w:rPr>
        <w:t xml:space="preserve">e’s mind to function normally. </w:t>
      </w:r>
      <w:r w:rsidR="00DF0B7C">
        <w:rPr>
          <w:rFonts w:ascii="Times New Roman" w:eastAsia="Times New Roman" w:hAnsi="Times New Roman" w:cs="Times New Roman"/>
          <w:sz w:val="24"/>
          <w:szCs w:val="24"/>
        </w:rPr>
        <w:t>Wells (2013</w:t>
      </w:r>
      <w:r w:rsidRPr="00F31995">
        <w:rPr>
          <w:rFonts w:ascii="Times New Roman" w:hAnsi="Times New Roman" w:cs="Times New Roman"/>
          <w:sz w:val="24"/>
          <w:szCs w:val="24"/>
        </w:rPr>
        <w:t xml:space="preserve">) describe that anxiety is the most common psychiatric mental disease that is affecting children and adults. His research further states that approximately 44 million adults American suffer from anxiety disorders. However, the research claims that only one-third of the affected people receive treatment despite the disorder being treatable. </w:t>
      </w:r>
    </w:p>
    <w:p w:rsidR="00F31995" w:rsidRPr="00F31995" w:rsidRDefault="00F31995" w:rsidP="00F31995">
      <w:pPr>
        <w:spacing w:line="480" w:lineRule="auto"/>
        <w:contextualSpacing/>
        <w:jc w:val="center"/>
        <w:rPr>
          <w:rFonts w:ascii="Times New Roman" w:hAnsi="Times New Roman" w:cs="Times New Roman"/>
          <w:b/>
          <w:sz w:val="24"/>
          <w:szCs w:val="24"/>
        </w:rPr>
      </w:pPr>
      <w:r w:rsidRPr="00F31995">
        <w:rPr>
          <w:rFonts w:ascii="Times New Roman" w:hAnsi="Times New Roman" w:cs="Times New Roman"/>
          <w:b/>
          <w:sz w:val="24"/>
          <w:szCs w:val="24"/>
        </w:rPr>
        <w:t>Types of the disorder</w:t>
      </w:r>
    </w:p>
    <w:p w:rsidR="00F31995" w:rsidRPr="00F31995" w:rsidRDefault="00F31995" w:rsidP="00F31995">
      <w:pPr>
        <w:spacing w:line="480" w:lineRule="auto"/>
        <w:ind w:firstLine="720"/>
        <w:contextualSpacing/>
        <w:rPr>
          <w:rFonts w:ascii="Times New Roman" w:hAnsi="Times New Roman" w:cs="Times New Roman"/>
          <w:sz w:val="24"/>
          <w:szCs w:val="24"/>
        </w:rPr>
      </w:pPr>
      <w:r w:rsidRPr="00F31995">
        <w:rPr>
          <w:rFonts w:ascii="Times New Roman" w:hAnsi="Times New Roman" w:cs="Times New Roman"/>
          <w:sz w:val="24"/>
          <w:szCs w:val="24"/>
        </w:rPr>
        <w:t xml:space="preserve">Several other illnesses are associated with anxiety disorders. </w:t>
      </w:r>
      <w:r w:rsidR="00CD4992" w:rsidRPr="00F31995">
        <w:rPr>
          <w:rFonts w:ascii="Times New Roman" w:hAnsi="Times New Roman" w:cs="Times New Roman"/>
          <w:sz w:val="24"/>
          <w:szCs w:val="24"/>
        </w:rPr>
        <w:t>One</w:t>
      </w:r>
      <w:r w:rsidRPr="00F31995">
        <w:rPr>
          <w:rFonts w:ascii="Times New Roman" w:hAnsi="Times New Roman" w:cs="Times New Roman"/>
          <w:sz w:val="24"/>
          <w:szCs w:val="24"/>
        </w:rPr>
        <w:t xml:space="preserve"> of the illnesses panic disorder. Panic disorder is a feeling where someone receives terror attacks randomly. The terror attacks are associated with sweat, left chest pains and feeling palpitations. Palpitations are irregular heartbeats</w:t>
      </w:r>
      <w:r w:rsidR="00DF0B7C">
        <w:rPr>
          <w:rFonts w:ascii="Times New Roman" w:hAnsi="Times New Roman" w:cs="Times New Roman"/>
          <w:sz w:val="24"/>
          <w:szCs w:val="24"/>
        </w:rPr>
        <w:t xml:space="preserve"> (</w:t>
      </w:r>
      <w:r w:rsidR="00DF0B7C">
        <w:rPr>
          <w:rFonts w:ascii="Times New Roman" w:eastAsia="Times New Roman" w:hAnsi="Times New Roman" w:cs="Times New Roman"/>
          <w:sz w:val="24"/>
          <w:szCs w:val="24"/>
        </w:rPr>
        <w:t xml:space="preserve">Wells, </w:t>
      </w:r>
      <w:r w:rsidR="00DF0B7C" w:rsidRPr="00DF0B7C">
        <w:rPr>
          <w:rFonts w:ascii="Times New Roman" w:eastAsia="Times New Roman" w:hAnsi="Times New Roman" w:cs="Times New Roman"/>
          <w:sz w:val="24"/>
          <w:szCs w:val="24"/>
        </w:rPr>
        <w:t>2013)</w:t>
      </w:r>
      <w:r w:rsidRPr="00F31995">
        <w:rPr>
          <w:rFonts w:ascii="Times New Roman" w:hAnsi="Times New Roman" w:cs="Times New Roman"/>
          <w:sz w:val="24"/>
          <w:szCs w:val="24"/>
        </w:rPr>
        <w:t xml:space="preserve">. This feeling is common especially when one is having a choking feeling or heart attack. Other symptoms include feeling dizzy, abdominal pains, fear of losing control or fear of dying. </w:t>
      </w:r>
    </w:p>
    <w:p w:rsidR="00F31995" w:rsidRPr="00F31995" w:rsidRDefault="00F31995" w:rsidP="00F31995">
      <w:pPr>
        <w:spacing w:line="480" w:lineRule="auto"/>
        <w:ind w:firstLine="720"/>
        <w:contextualSpacing/>
        <w:rPr>
          <w:rFonts w:ascii="Times New Roman" w:hAnsi="Times New Roman" w:cs="Times New Roman"/>
          <w:sz w:val="24"/>
          <w:szCs w:val="24"/>
        </w:rPr>
      </w:pPr>
      <w:r w:rsidRPr="00F31995">
        <w:rPr>
          <w:rFonts w:ascii="Times New Roman" w:hAnsi="Times New Roman" w:cs="Times New Roman"/>
          <w:sz w:val="24"/>
          <w:szCs w:val="24"/>
        </w:rPr>
        <w:t>Another type that associates with an anxiety disorder is the social anxiety disorder. Psychologists also refer to it as social phobia. This feeling comes when someone is overwhelmed and is self-conscious about the daily social situation. The feeling also accompanies the fear of others ridiculing or embarrassing you</w:t>
      </w:r>
      <w:r w:rsidR="00DF0B7C">
        <w:rPr>
          <w:rFonts w:ascii="Times New Roman" w:hAnsi="Times New Roman" w:cs="Times New Roman"/>
          <w:sz w:val="24"/>
          <w:szCs w:val="24"/>
        </w:rPr>
        <w:t xml:space="preserve"> (</w:t>
      </w:r>
      <w:r w:rsidR="00DF0B7C">
        <w:rPr>
          <w:rFonts w:ascii="Times New Roman" w:eastAsia="Times New Roman" w:hAnsi="Times New Roman" w:cs="Times New Roman"/>
          <w:sz w:val="24"/>
          <w:szCs w:val="24"/>
        </w:rPr>
        <w:t xml:space="preserve">Wells, </w:t>
      </w:r>
      <w:r w:rsidR="00DF0B7C" w:rsidRPr="00DF0B7C">
        <w:rPr>
          <w:rFonts w:ascii="Times New Roman" w:eastAsia="Times New Roman" w:hAnsi="Times New Roman" w:cs="Times New Roman"/>
          <w:sz w:val="24"/>
          <w:szCs w:val="24"/>
        </w:rPr>
        <w:t>2013</w:t>
      </w:r>
      <w:r w:rsidR="00DF0B7C">
        <w:rPr>
          <w:rFonts w:ascii="Times New Roman" w:eastAsia="Times New Roman" w:hAnsi="Times New Roman" w:cs="Times New Roman"/>
          <w:sz w:val="24"/>
          <w:szCs w:val="24"/>
        </w:rPr>
        <w:t>)</w:t>
      </w:r>
      <w:r w:rsidRPr="00F31995">
        <w:rPr>
          <w:rFonts w:ascii="Times New Roman" w:hAnsi="Times New Roman" w:cs="Times New Roman"/>
          <w:sz w:val="24"/>
          <w:szCs w:val="24"/>
        </w:rPr>
        <w:t xml:space="preserve">. Other feelings that arise because of the phobia include rejection, humiliations and the fear of others looking down on one’s social interfaces. For this case, the people who are vulnerable to such feelings avoid such social situations or when they attend, they endure them with great anxiety. The common situations include attending public meetings, drinking in the public or meeting new friends. </w:t>
      </w:r>
    </w:p>
    <w:p w:rsidR="00F31995" w:rsidRPr="00F31995" w:rsidRDefault="00F31995" w:rsidP="00F31995">
      <w:pPr>
        <w:spacing w:line="480" w:lineRule="auto"/>
        <w:ind w:firstLine="720"/>
        <w:contextualSpacing/>
        <w:rPr>
          <w:rFonts w:ascii="Times New Roman" w:hAnsi="Times New Roman" w:cs="Times New Roman"/>
          <w:sz w:val="24"/>
          <w:szCs w:val="24"/>
        </w:rPr>
      </w:pPr>
      <w:r w:rsidRPr="00F31995">
        <w:rPr>
          <w:rFonts w:ascii="Times New Roman" w:hAnsi="Times New Roman" w:cs="Times New Roman"/>
          <w:sz w:val="24"/>
          <w:szCs w:val="24"/>
        </w:rPr>
        <w:t>The third type is the specific phobias. This feeling comes when someone is fearful of a certain situation or object. Such situations include the fear of flying high or heights. The fear can go beyond ordinarily and cause someone to avoid ordinary life situations</w:t>
      </w:r>
      <w:r w:rsidR="00DF0B7C">
        <w:rPr>
          <w:rFonts w:ascii="Times New Roman" w:hAnsi="Times New Roman" w:cs="Times New Roman"/>
          <w:sz w:val="24"/>
          <w:szCs w:val="24"/>
        </w:rPr>
        <w:t xml:space="preserve"> (Clauss, &amp; Blackford, </w:t>
      </w:r>
      <w:r w:rsidR="00DF0B7C" w:rsidRPr="00DF0B7C">
        <w:rPr>
          <w:rFonts w:ascii="Times New Roman" w:hAnsi="Times New Roman" w:cs="Times New Roman"/>
          <w:sz w:val="24"/>
          <w:szCs w:val="24"/>
        </w:rPr>
        <w:t>2012</w:t>
      </w:r>
      <w:r w:rsidR="00DF0B7C">
        <w:rPr>
          <w:rFonts w:ascii="Times New Roman" w:hAnsi="Times New Roman" w:cs="Times New Roman"/>
          <w:sz w:val="24"/>
          <w:szCs w:val="24"/>
        </w:rPr>
        <w:t>)</w:t>
      </w:r>
      <w:r w:rsidRPr="00F31995">
        <w:rPr>
          <w:rFonts w:ascii="Times New Roman" w:hAnsi="Times New Roman" w:cs="Times New Roman"/>
          <w:sz w:val="24"/>
          <w:szCs w:val="24"/>
        </w:rPr>
        <w:t xml:space="preserve">. Such people are extremely fearful to even situations, which are harmless. The fears cause distress and therefore those who are affected tend to avoid those situations. </w:t>
      </w:r>
    </w:p>
    <w:p w:rsidR="00F31995" w:rsidRPr="00F31995" w:rsidRDefault="00F31995" w:rsidP="00F31995">
      <w:pPr>
        <w:spacing w:line="480" w:lineRule="auto"/>
        <w:ind w:firstLine="720"/>
        <w:contextualSpacing/>
        <w:rPr>
          <w:rFonts w:ascii="Times New Roman" w:hAnsi="Times New Roman" w:cs="Times New Roman"/>
          <w:sz w:val="24"/>
          <w:szCs w:val="24"/>
        </w:rPr>
      </w:pPr>
      <w:r w:rsidRPr="00F31995">
        <w:rPr>
          <w:rFonts w:ascii="Times New Roman" w:hAnsi="Times New Roman" w:cs="Times New Roman"/>
          <w:sz w:val="24"/>
          <w:szCs w:val="24"/>
        </w:rPr>
        <w:t>The fourth type of anxiety disorder is the generalized anxiety disorder. People often refer this to as the excessive fear or unrealistic worry and tension with no substantial reason</w:t>
      </w:r>
      <w:r w:rsidR="00DF0B7C">
        <w:rPr>
          <w:rFonts w:ascii="Times New Roman" w:hAnsi="Times New Roman" w:cs="Times New Roman"/>
          <w:sz w:val="24"/>
          <w:szCs w:val="24"/>
        </w:rPr>
        <w:t xml:space="preserve"> (Clauss, &amp; Blackford, </w:t>
      </w:r>
      <w:r w:rsidR="00DF0B7C" w:rsidRPr="00DF0B7C">
        <w:rPr>
          <w:rFonts w:ascii="Times New Roman" w:hAnsi="Times New Roman" w:cs="Times New Roman"/>
          <w:sz w:val="24"/>
          <w:szCs w:val="24"/>
        </w:rPr>
        <w:t>2012</w:t>
      </w:r>
      <w:r w:rsidR="00DF0B7C">
        <w:rPr>
          <w:rFonts w:ascii="Times New Roman" w:hAnsi="Times New Roman" w:cs="Times New Roman"/>
          <w:sz w:val="24"/>
          <w:szCs w:val="24"/>
        </w:rPr>
        <w:t>)</w:t>
      </w:r>
      <w:r w:rsidRPr="00F31995">
        <w:rPr>
          <w:rFonts w:ascii="Times New Roman" w:hAnsi="Times New Roman" w:cs="Times New Roman"/>
          <w:sz w:val="24"/>
          <w:szCs w:val="24"/>
        </w:rPr>
        <w:t xml:space="preserve">. These fears and worries affect that daily life of the affected people. Physical symptoms usually accompany continuous worry or fear is with such as fatigue restlessness or having trouble concentrating. The worries tend to surround the daily activities such responsibilities, family, health or minor matters pertaining chores or appointments. </w:t>
      </w:r>
    </w:p>
    <w:p w:rsidR="00F31995" w:rsidRPr="00F31995" w:rsidRDefault="00F31995" w:rsidP="00F31995">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Risk F</w:t>
      </w:r>
      <w:r w:rsidRPr="00F31995">
        <w:rPr>
          <w:rFonts w:ascii="Times New Roman" w:hAnsi="Times New Roman" w:cs="Times New Roman"/>
          <w:b/>
          <w:sz w:val="24"/>
          <w:szCs w:val="24"/>
        </w:rPr>
        <w:t>actors</w:t>
      </w:r>
    </w:p>
    <w:p w:rsidR="00F31995" w:rsidRPr="00F31995" w:rsidRDefault="00F31995" w:rsidP="00F31995">
      <w:pPr>
        <w:spacing w:line="480" w:lineRule="auto"/>
        <w:ind w:firstLine="720"/>
        <w:contextualSpacing/>
        <w:rPr>
          <w:rFonts w:ascii="Times New Roman" w:hAnsi="Times New Roman" w:cs="Times New Roman"/>
          <w:sz w:val="24"/>
          <w:szCs w:val="24"/>
        </w:rPr>
      </w:pPr>
      <w:r w:rsidRPr="00F31995">
        <w:rPr>
          <w:rFonts w:ascii="Times New Roman" w:hAnsi="Times New Roman" w:cs="Times New Roman"/>
          <w:sz w:val="24"/>
          <w:szCs w:val="24"/>
        </w:rPr>
        <w:t>No research has proved the causes of anxiety disorders. However, the disorder is caused by a combination of factors including environmental, genetic, developmental and psychological. Many researchers claim that some of the symptoms are hereditary. In most cases, anxiety disorders run in families suggesting a genetic contribution to it</w:t>
      </w:r>
      <w:r w:rsidR="00DF0B7C">
        <w:rPr>
          <w:rFonts w:ascii="Times New Roman" w:hAnsi="Times New Roman" w:cs="Times New Roman"/>
          <w:sz w:val="24"/>
          <w:szCs w:val="24"/>
        </w:rPr>
        <w:t xml:space="preserve"> (Clauss, &amp; Blackford, </w:t>
      </w:r>
      <w:r w:rsidR="00DF0B7C" w:rsidRPr="00DF0B7C">
        <w:rPr>
          <w:rFonts w:ascii="Times New Roman" w:hAnsi="Times New Roman" w:cs="Times New Roman"/>
          <w:sz w:val="24"/>
          <w:szCs w:val="24"/>
        </w:rPr>
        <w:t>2012</w:t>
      </w:r>
      <w:r w:rsidR="00DF0B7C">
        <w:rPr>
          <w:rFonts w:ascii="Times New Roman" w:hAnsi="Times New Roman" w:cs="Times New Roman"/>
          <w:sz w:val="24"/>
          <w:szCs w:val="24"/>
        </w:rPr>
        <w:t>)</w:t>
      </w:r>
      <w:r w:rsidRPr="00F31995">
        <w:rPr>
          <w:rFonts w:ascii="Times New Roman" w:hAnsi="Times New Roman" w:cs="Times New Roman"/>
          <w:sz w:val="24"/>
          <w:szCs w:val="24"/>
        </w:rPr>
        <w:t xml:space="preserve">. Besides, other researchers claim that environment defines fear and anxiety. For instance, people from the rural areas tend to develop a fear of heights such as escalating on a tall building or using lifts. Nevertheless, it should be noted that a combination of the above factors contributes to anxiety and disorders. </w:t>
      </w:r>
    </w:p>
    <w:p w:rsidR="00F31995" w:rsidRPr="00F31995" w:rsidRDefault="00F31995" w:rsidP="00F31995">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Diagnosis and T</w:t>
      </w:r>
      <w:r w:rsidRPr="00F31995">
        <w:rPr>
          <w:rFonts w:ascii="Times New Roman" w:hAnsi="Times New Roman" w:cs="Times New Roman"/>
          <w:b/>
          <w:sz w:val="24"/>
          <w:szCs w:val="24"/>
        </w:rPr>
        <w:t>reatment</w:t>
      </w:r>
    </w:p>
    <w:p w:rsidR="00F31995" w:rsidRPr="00F31995" w:rsidRDefault="00F31995" w:rsidP="00F31995">
      <w:pPr>
        <w:spacing w:line="480" w:lineRule="auto"/>
        <w:ind w:firstLine="720"/>
        <w:contextualSpacing/>
        <w:rPr>
          <w:rFonts w:ascii="Times New Roman" w:hAnsi="Times New Roman" w:cs="Times New Roman"/>
          <w:sz w:val="24"/>
          <w:szCs w:val="24"/>
        </w:rPr>
      </w:pPr>
      <w:r w:rsidRPr="00F31995">
        <w:rPr>
          <w:rFonts w:ascii="Times New Roman" w:hAnsi="Times New Roman" w:cs="Times New Roman"/>
          <w:sz w:val="24"/>
          <w:szCs w:val="24"/>
        </w:rPr>
        <w:t>It is unfortunate that many people who have anxiety disorders do not seek help. They totally do not recognize that their aggregated anxiety is an illness that mental health professional can treat. It is advisable to see a doctor once one realizes symptoms of anxiety and fear when no physical problem is causing it</w:t>
      </w:r>
      <w:r w:rsidR="00DF0B7C">
        <w:rPr>
          <w:rFonts w:ascii="Times New Roman" w:hAnsi="Times New Roman" w:cs="Times New Roman"/>
          <w:sz w:val="24"/>
          <w:szCs w:val="24"/>
        </w:rPr>
        <w:t xml:space="preserve"> (</w:t>
      </w:r>
      <w:r w:rsidR="00DF0B7C">
        <w:rPr>
          <w:rFonts w:ascii="Times New Roman" w:eastAsia="Times New Roman" w:hAnsi="Times New Roman" w:cs="Times New Roman"/>
          <w:sz w:val="24"/>
          <w:szCs w:val="24"/>
        </w:rPr>
        <w:t>Iverach,</w:t>
      </w:r>
      <w:r w:rsidR="00DF0B7C" w:rsidRPr="00DF0B7C">
        <w:rPr>
          <w:rFonts w:ascii="Times New Roman" w:eastAsia="Times New Roman" w:hAnsi="Times New Roman" w:cs="Times New Roman"/>
          <w:sz w:val="24"/>
          <w:szCs w:val="24"/>
        </w:rPr>
        <w:t xml:space="preserve"> &amp; </w:t>
      </w:r>
      <w:r w:rsidR="00DF0B7C">
        <w:rPr>
          <w:rFonts w:ascii="Times New Roman" w:eastAsia="Times New Roman" w:hAnsi="Times New Roman" w:cs="Times New Roman"/>
          <w:sz w:val="24"/>
          <w:szCs w:val="24"/>
        </w:rPr>
        <w:t>Rapee, 2014)</w:t>
      </w:r>
      <w:r w:rsidRPr="00F31995">
        <w:rPr>
          <w:rFonts w:ascii="Times New Roman" w:hAnsi="Times New Roman" w:cs="Times New Roman"/>
          <w:sz w:val="24"/>
          <w:szCs w:val="24"/>
        </w:rPr>
        <w:t xml:space="preserve">. A mental health professional will diagnose the patient and work with the patient to deliver the best treatment option. </w:t>
      </w:r>
    </w:p>
    <w:p w:rsidR="00F31995" w:rsidRPr="00F31995" w:rsidRDefault="00F31995" w:rsidP="00F31995">
      <w:pPr>
        <w:spacing w:line="480" w:lineRule="auto"/>
        <w:ind w:firstLine="720"/>
        <w:contextualSpacing/>
        <w:rPr>
          <w:rFonts w:ascii="Times New Roman" w:hAnsi="Times New Roman" w:cs="Times New Roman"/>
          <w:sz w:val="24"/>
          <w:szCs w:val="24"/>
        </w:rPr>
      </w:pPr>
      <w:r w:rsidRPr="00F31995">
        <w:rPr>
          <w:rFonts w:ascii="Times New Roman" w:hAnsi="Times New Roman" w:cs="Times New Roman"/>
          <w:sz w:val="24"/>
          <w:szCs w:val="24"/>
        </w:rPr>
        <w:t>Despite the anxiety posing different signs and symptoms, the most advisable way to treat them is by using psychotherapy or medications. Sometimes, doctors can combine the treatment options to alleviate the symptoms</w:t>
      </w:r>
      <w:r w:rsidR="00DF0B7C">
        <w:rPr>
          <w:rFonts w:ascii="Times New Roman" w:hAnsi="Times New Roman" w:cs="Times New Roman"/>
          <w:sz w:val="24"/>
          <w:szCs w:val="24"/>
        </w:rPr>
        <w:t xml:space="preserve"> (</w:t>
      </w:r>
      <w:r w:rsidR="00DF0B7C">
        <w:rPr>
          <w:rFonts w:ascii="Times New Roman" w:eastAsia="Times New Roman" w:hAnsi="Times New Roman" w:cs="Times New Roman"/>
          <w:sz w:val="24"/>
          <w:szCs w:val="24"/>
        </w:rPr>
        <w:t>Iverach,</w:t>
      </w:r>
      <w:r w:rsidR="00DF0B7C" w:rsidRPr="00DF0B7C">
        <w:rPr>
          <w:rFonts w:ascii="Times New Roman" w:eastAsia="Times New Roman" w:hAnsi="Times New Roman" w:cs="Times New Roman"/>
          <w:sz w:val="24"/>
          <w:szCs w:val="24"/>
        </w:rPr>
        <w:t xml:space="preserve"> &amp; </w:t>
      </w:r>
      <w:r w:rsidR="00DF0B7C">
        <w:rPr>
          <w:rFonts w:ascii="Times New Roman" w:eastAsia="Times New Roman" w:hAnsi="Times New Roman" w:cs="Times New Roman"/>
          <w:sz w:val="24"/>
          <w:szCs w:val="24"/>
        </w:rPr>
        <w:t>Rapee, 2014)</w:t>
      </w:r>
      <w:r w:rsidRPr="00F31995">
        <w:rPr>
          <w:rFonts w:ascii="Times New Roman" w:hAnsi="Times New Roman" w:cs="Times New Roman"/>
          <w:sz w:val="24"/>
          <w:szCs w:val="24"/>
        </w:rPr>
        <w:t>.  The cognitive behavioral therapy is a therapy type where patients learn on how to think, react or behave differently to alleviate fear or anxiety. Besides, medication is given to relieve the patient</w:t>
      </w:r>
      <w:r w:rsidR="00DF0B7C">
        <w:rPr>
          <w:rFonts w:ascii="Times New Roman" w:hAnsi="Times New Roman" w:cs="Times New Roman"/>
          <w:sz w:val="24"/>
          <w:szCs w:val="24"/>
        </w:rPr>
        <w:t xml:space="preserve"> from extreme syndromes. People </w:t>
      </w:r>
      <w:r w:rsidR="00DF0B7C" w:rsidRPr="00F31995">
        <w:rPr>
          <w:rFonts w:ascii="Times New Roman" w:hAnsi="Times New Roman" w:cs="Times New Roman"/>
          <w:sz w:val="24"/>
          <w:szCs w:val="24"/>
        </w:rPr>
        <w:t>however</w:t>
      </w:r>
      <w:r w:rsidRPr="00F31995">
        <w:rPr>
          <w:rFonts w:ascii="Times New Roman" w:hAnsi="Times New Roman" w:cs="Times New Roman"/>
          <w:sz w:val="24"/>
          <w:szCs w:val="24"/>
        </w:rPr>
        <w:t xml:space="preserve"> should, note that medications do not cure the disorders. The commonly used medications include antidepressants and anxiety medications that are provided in short time dosages. </w:t>
      </w:r>
    </w:p>
    <w:p w:rsidR="00F31995" w:rsidRPr="00F31995" w:rsidRDefault="00F31995" w:rsidP="00F31995">
      <w:pPr>
        <w:spacing w:line="480" w:lineRule="auto"/>
        <w:contextualSpacing/>
        <w:jc w:val="center"/>
        <w:rPr>
          <w:rFonts w:ascii="Times New Roman" w:hAnsi="Times New Roman" w:cs="Times New Roman"/>
          <w:b/>
          <w:sz w:val="24"/>
          <w:szCs w:val="24"/>
        </w:rPr>
      </w:pPr>
      <w:r w:rsidRPr="00F31995">
        <w:rPr>
          <w:rFonts w:ascii="Times New Roman" w:hAnsi="Times New Roman" w:cs="Times New Roman"/>
          <w:b/>
          <w:sz w:val="24"/>
          <w:szCs w:val="24"/>
        </w:rPr>
        <w:t>Conclusion</w:t>
      </w:r>
    </w:p>
    <w:p w:rsidR="00F31995" w:rsidRDefault="00F31995" w:rsidP="00F31995">
      <w:pPr>
        <w:spacing w:line="480" w:lineRule="auto"/>
        <w:ind w:firstLine="720"/>
        <w:contextualSpacing/>
        <w:rPr>
          <w:rFonts w:ascii="Times New Roman" w:hAnsi="Times New Roman" w:cs="Times New Roman"/>
          <w:sz w:val="24"/>
          <w:szCs w:val="24"/>
        </w:rPr>
      </w:pPr>
      <w:r w:rsidRPr="00F31995">
        <w:rPr>
          <w:rFonts w:ascii="Times New Roman" w:hAnsi="Times New Roman" w:cs="Times New Roman"/>
          <w:sz w:val="24"/>
          <w:szCs w:val="24"/>
        </w:rPr>
        <w:t xml:space="preserve">Anxiety disorder is illnesses that affect people’s daily lives. Despite many people being ignorant about the illness, one should take it seriously when he or he is experiencing anxieties that are not caused by the physical problem. The mental illness is treatable by giving medication that alleviates extreme anxiety. However, Cognitive behavioral therapy (CBT) is best suited to help the patient adopt a new way of reacting, behaving and thinking. </w:t>
      </w:r>
    </w:p>
    <w:p w:rsidR="00DF0B7C" w:rsidRDefault="00DF0B7C">
      <w:pPr>
        <w:contextualSpacing/>
        <w:rPr>
          <w:rFonts w:ascii="Times New Roman" w:hAnsi="Times New Roman" w:cs="Times New Roman"/>
          <w:sz w:val="24"/>
          <w:szCs w:val="24"/>
        </w:rPr>
      </w:pPr>
      <w:r>
        <w:rPr>
          <w:rFonts w:ascii="Times New Roman" w:hAnsi="Times New Roman" w:cs="Times New Roman"/>
          <w:sz w:val="24"/>
          <w:szCs w:val="24"/>
        </w:rPr>
        <w:br w:type="page"/>
      </w:r>
    </w:p>
    <w:p w:rsidR="00DF0B7C" w:rsidRPr="00DF0B7C" w:rsidRDefault="00DF0B7C" w:rsidP="0095131C">
      <w:pPr>
        <w:spacing w:line="480" w:lineRule="auto"/>
        <w:jc w:val="center"/>
        <w:rPr>
          <w:rFonts w:ascii="Times New Roman" w:hAnsi="Times New Roman" w:cs="Times New Roman"/>
          <w:b/>
          <w:sz w:val="24"/>
          <w:szCs w:val="24"/>
        </w:rPr>
      </w:pPr>
      <w:r w:rsidRPr="00DF0B7C">
        <w:rPr>
          <w:rFonts w:ascii="Times New Roman" w:hAnsi="Times New Roman" w:cs="Times New Roman"/>
          <w:b/>
          <w:sz w:val="24"/>
          <w:szCs w:val="24"/>
        </w:rPr>
        <w:t>References</w:t>
      </w:r>
    </w:p>
    <w:p w:rsidR="00DF0B7C" w:rsidRDefault="00DF0B7C" w:rsidP="0095131C">
      <w:pPr>
        <w:spacing w:after="0" w:line="480" w:lineRule="auto"/>
        <w:ind w:left="720" w:hanging="720"/>
        <w:rPr>
          <w:rFonts w:ascii="Times New Roman" w:eastAsia="Times New Roman" w:hAnsi="Times New Roman" w:cs="Times New Roman"/>
          <w:sz w:val="24"/>
          <w:szCs w:val="24"/>
        </w:rPr>
      </w:pPr>
      <w:r w:rsidRPr="00DF0B7C">
        <w:rPr>
          <w:rFonts w:ascii="Times New Roman" w:eastAsia="Times New Roman" w:hAnsi="Times New Roman" w:cs="Times New Roman"/>
          <w:sz w:val="24"/>
          <w:szCs w:val="24"/>
        </w:rPr>
        <w:t xml:space="preserve">Stein, M. B., &amp; Sareen, J. (2015). Generalized anxiety disorder. </w:t>
      </w:r>
      <w:r w:rsidRPr="00DF0B7C">
        <w:rPr>
          <w:rFonts w:ascii="Times New Roman" w:eastAsia="Times New Roman" w:hAnsi="Times New Roman" w:cs="Times New Roman"/>
          <w:i/>
          <w:iCs/>
          <w:sz w:val="24"/>
          <w:szCs w:val="24"/>
        </w:rPr>
        <w:t>New England Journal of Medicine</w:t>
      </w:r>
      <w:r w:rsidRPr="00DF0B7C">
        <w:rPr>
          <w:rFonts w:ascii="Times New Roman" w:eastAsia="Times New Roman" w:hAnsi="Times New Roman" w:cs="Times New Roman"/>
          <w:sz w:val="24"/>
          <w:szCs w:val="24"/>
        </w:rPr>
        <w:t xml:space="preserve">, </w:t>
      </w:r>
      <w:r w:rsidRPr="00DF0B7C">
        <w:rPr>
          <w:rFonts w:ascii="Times New Roman" w:eastAsia="Times New Roman" w:hAnsi="Times New Roman" w:cs="Times New Roman"/>
          <w:i/>
          <w:iCs/>
          <w:sz w:val="24"/>
          <w:szCs w:val="24"/>
        </w:rPr>
        <w:t>373</w:t>
      </w:r>
      <w:r w:rsidRPr="00DF0B7C">
        <w:rPr>
          <w:rFonts w:ascii="Times New Roman" w:eastAsia="Times New Roman" w:hAnsi="Times New Roman" w:cs="Times New Roman"/>
          <w:sz w:val="24"/>
          <w:szCs w:val="24"/>
        </w:rPr>
        <w:t>(21), 2059-2068.</w:t>
      </w:r>
    </w:p>
    <w:p w:rsidR="00DF0B7C" w:rsidRDefault="00DF0B7C" w:rsidP="0095131C">
      <w:pPr>
        <w:spacing w:after="0" w:line="480" w:lineRule="auto"/>
        <w:ind w:left="720" w:hanging="720"/>
        <w:rPr>
          <w:rFonts w:ascii="Times New Roman" w:eastAsia="Times New Roman" w:hAnsi="Times New Roman" w:cs="Times New Roman"/>
          <w:sz w:val="24"/>
          <w:szCs w:val="24"/>
        </w:rPr>
      </w:pPr>
      <w:r w:rsidRPr="00DF0B7C">
        <w:rPr>
          <w:rFonts w:ascii="Times New Roman" w:eastAsia="Times New Roman" w:hAnsi="Times New Roman" w:cs="Times New Roman"/>
          <w:sz w:val="24"/>
          <w:szCs w:val="24"/>
        </w:rPr>
        <w:t xml:space="preserve">Iverach, L., &amp; Rapee, R. M. (2014). Social anxiety disorder and stuttering: Current status and future directions. </w:t>
      </w:r>
      <w:r w:rsidRPr="00DF0B7C">
        <w:rPr>
          <w:rFonts w:ascii="Times New Roman" w:eastAsia="Times New Roman" w:hAnsi="Times New Roman" w:cs="Times New Roman"/>
          <w:i/>
          <w:iCs/>
          <w:sz w:val="24"/>
          <w:szCs w:val="24"/>
        </w:rPr>
        <w:t>Journal of fluency disorders</w:t>
      </w:r>
      <w:r w:rsidRPr="00DF0B7C">
        <w:rPr>
          <w:rFonts w:ascii="Times New Roman" w:eastAsia="Times New Roman" w:hAnsi="Times New Roman" w:cs="Times New Roman"/>
          <w:sz w:val="24"/>
          <w:szCs w:val="24"/>
        </w:rPr>
        <w:t xml:space="preserve">, </w:t>
      </w:r>
      <w:r w:rsidRPr="00DF0B7C">
        <w:rPr>
          <w:rFonts w:ascii="Times New Roman" w:eastAsia="Times New Roman" w:hAnsi="Times New Roman" w:cs="Times New Roman"/>
          <w:i/>
          <w:iCs/>
          <w:sz w:val="24"/>
          <w:szCs w:val="24"/>
        </w:rPr>
        <w:t>40</w:t>
      </w:r>
      <w:r w:rsidRPr="00DF0B7C">
        <w:rPr>
          <w:rFonts w:ascii="Times New Roman" w:eastAsia="Times New Roman" w:hAnsi="Times New Roman" w:cs="Times New Roman"/>
          <w:sz w:val="24"/>
          <w:szCs w:val="24"/>
        </w:rPr>
        <w:t>, 69-82.</w:t>
      </w:r>
    </w:p>
    <w:p w:rsidR="00DF0B7C" w:rsidRPr="00DF0B7C" w:rsidRDefault="00DF0B7C" w:rsidP="0095131C">
      <w:pPr>
        <w:spacing w:after="0" w:line="480" w:lineRule="auto"/>
        <w:ind w:left="720" w:hanging="720"/>
        <w:rPr>
          <w:rFonts w:ascii="Times New Roman" w:eastAsia="Times New Roman" w:hAnsi="Times New Roman" w:cs="Times New Roman"/>
          <w:sz w:val="24"/>
          <w:szCs w:val="24"/>
        </w:rPr>
      </w:pPr>
      <w:r w:rsidRPr="00DF0B7C">
        <w:rPr>
          <w:rFonts w:ascii="Times New Roman" w:eastAsia="Times New Roman" w:hAnsi="Times New Roman" w:cs="Times New Roman"/>
          <w:sz w:val="24"/>
          <w:szCs w:val="24"/>
        </w:rPr>
        <w:t xml:space="preserve">Wells, A. (2013). </w:t>
      </w:r>
      <w:r w:rsidRPr="00DF0B7C">
        <w:rPr>
          <w:rFonts w:ascii="Times New Roman" w:eastAsia="Times New Roman" w:hAnsi="Times New Roman" w:cs="Times New Roman"/>
          <w:i/>
          <w:iCs/>
          <w:sz w:val="24"/>
          <w:szCs w:val="24"/>
        </w:rPr>
        <w:t>Cognitive therapy of anxiety disorders: A practice manual and conceptual guide</w:t>
      </w:r>
      <w:r w:rsidRPr="00DF0B7C">
        <w:rPr>
          <w:rFonts w:ascii="Times New Roman" w:eastAsia="Times New Roman" w:hAnsi="Times New Roman" w:cs="Times New Roman"/>
          <w:sz w:val="24"/>
          <w:szCs w:val="24"/>
        </w:rPr>
        <w:t>. John Wiley &amp; Sons.</w:t>
      </w:r>
    </w:p>
    <w:p w:rsidR="00DF0B7C" w:rsidRDefault="00DF0B7C" w:rsidP="0095131C">
      <w:pPr>
        <w:spacing w:after="0" w:line="480" w:lineRule="auto"/>
        <w:ind w:left="720" w:hanging="720"/>
        <w:rPr>
          <w:rFonts w:ascii="Times New Roman" w:hAnsi="Times New Roman" w:cs="Times New Roman"/>
          <w:sz w:val="24"/>
          <w:szCs w:val="24"/>
        </w:rPr>
      </w:pPr>
      <w:r w:rsidRPr="00DF0B7C">
        <w:rPr>
          <w:rFonts w:ascii="Times New Roman" w:hAnsi="Times New Roman" w:cs="Times New Roman"/>
          <w:sz w:val="24"/>
          <w:szCs w:val="24"/>
        </w:rPr>
        <w:t xml:space="preserve">Clauss, J. A., &amp; Blackford, J. U. (2012). Behavioral inhibition and risk for developing social anxiety disorder: a meta-analytic study. </w:t>
      </w:r>
      <w:r w:rsidRPr="00DF0B7C">
        <w:rPr>
          <w:rFonts w:ascii="Times New Roman" w:hAnsi="Times New Roman" w:cs="Times New Roman"/>
          <w:i/>
          <w:iCs/>
          <w:sz w:val="24"/>
          <w:szCs w:val="24"/>
        </w:rPr>
        <w:t>Journal of the American Academy of Child &amp; Adolescent Psychiatry</w:t>
      </w:r>
      <w:r w:rsidRPr="00DF0B7C">
        <w:rPr>
          <w:rFonts w:ascii="Times New Roman" w:hAnsi="Times New Roman" w:cs="Times New Roman"/>
          <w:sz w:val="24"/>
          <w:szCs w:val="24"/>
        </w:rPr>
        <w:t xml:space="preserve">, </w:t>
      </w:r>
      <w:r w:rsidRPr="00DF0B7C">
        <w:rPr>
          <w:rFonts w:ascii="Times New Roman" w:hAnsi="Times New Roman" w:cs="Times New Roman"/>
          <w:i/>
          <w:iCs/>
          <w:sz w:val="24"/>
          <w:szCs w:val="24"/>
        </w:rPr>
        <w:t>51</w:t>
      </w:r>
      <w:r w:rsidRPr="00DF0B7C">
        <w:rPr>
          <w:rFonts w:ascii="Times New Roman" w:hAnsi="Times New Roman" w:cs="Times New Roman"/>
          <w:sz w:val="24"/>
          <w:szCs w:val="24"/>
        </w:rPr>
        <w:t>(10), 1066-1075</w:t>
      </w:r>
    </w:p>
    <w:p w:rsidR="005B142A" w:rsidRPr="005B142A" w:rsidRDefault="005B142A" w:rsidP="0095131C">
      <w:pPr>
        <w:spacing w:after="0" w:line="480" w:lineRule="auto"/>
        <w:rPr>
          <w:rFonts w:ascii="Times New Roman" w:eastAsia="Times New Roman" w:hAnsi="Times New Roman" w:cs="Times New Roman"/>
          <w:sz w:val="24"/>
          <w:szCs w:val="24"/>
        </w:rPr>
      </w:pPr>
      <w:r w:rsidRPr="005B142A">
        <w:rPr>
          <w:rFonts w:ascii="Times New Roman" w:eastAsia="Times New Roman" w:hAnsi="Times New Roman" w:cs="Times New Roman"/>
          <w:sz w:val="24"/>
          <w:szCs w:val="24"/>
        </w:rPr>
        <w:t>Dictionary, O. E. (2013, March). Oxford: Oxford up, 2000. Web.</w:t>
      </w:r>
    </w:p>
    <w:p w:rsidR="005B142A" w:rsidRPr="00DF0B7C" w:rsidRDefault="005B142A" w:rsidP="0095131C">
      <w:pPr>
        <w:spacing w:after="0" w:line="480" w:lineRule="auto"/>
        <w:ind w:left="720" w:hanging="720"/>
        <w:rPr>
          <w:rFonts w:ascii="Times New Roman" w:eastAsia="Times New Roman" w:hAnsi="Times New Roman" w:cs="Times New Roman"/>
          <w:sz w:val="24"/>
          <w:szCs w:val="24"/>
        </w:rPr>
      </w:pPr>
    </w:p>
    <w:p w:rsidR="00DF0B7C" w:rsidRPr="00DF0B7C" w:rsidRDefault="00DF0B7C" w:rsidP="0095131C">
      <w:pPr>
        <w:spacing w:after="0" w:line="480" w:lineRule="auto"/>
        <w:rPr>
          <w:rFonts w:ascii="Times New Roman" w:eastAsia="Times New Roman" w:hAnsi="Times New Roman" w:cs="Times New Roman"/>
          <w:sz w:val="24"/>
          <w:szCs w:val="24"/>
        </w:rPr>
      </w:pPr>
    </w:p>
    <w:p w:rsidR="00DF0B7C" w:rsidRPr="00F31995" w:rsidRDefault="00DF0B7C" w:rsidP="00DF0B7C">
      <w:pPr>
        <w:spacing w:line="480" w:lineRule="auto"/>
        <w:rPr>
          <w:rFonts w:ascii="Times New Roman" w:hAnsi="Times New Roman" w:cs="Times New Roman"/>
          <w:sz w:val="24"/>
          <w:szCs w:val="24"/>
        </w:rPr>
      </w:pPr>
    </w:p>
    <w:p w:rsidR="00F31995" w:rsidRPr="00F31995" w:rsidRDefault="00F31995" w:rsidP="00F31995">
      <w:pPr>
        <w:spacing w:line="480" w:lineRule="auto"/>
        <w:ind w:firstLine="720"/>
        <w:rPr>
          <w:rFonts w:ascii="Times New Roman" w:hAnsi="Times New Roman" w:cs="Times New Roman"/>
          <w:sz w:val="24"/>
          <w:szCs w:val="24"/>
        </w:rPr>
      </w:pPr>
    </w:p>
    <w:p w:rsidR="00222EE7" w:rsidRPr="00F31995" w:rsidRDefault="00222EE7" w:rsidP="00F31995">
      <w:pPr>
        <w:spacing w:line="480" w:lineRule="auto"/>
        <w:ind w:firstLine="720"/>
      </w:pPr>
    </w:p>
    <w:sectPr w:rsidR="00222EE7" w:rsidRPr="00F31995" w:rsidSect="00DF0B7C">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131C" w:rsidRDefault="0095131C" w:rsidP="00F31995">
      <w:pPr>
        <w:spacing w:after="0" w:line="240" w:lineRule="auto"/>
      </w:pPr>
      <w:r>
        <w:separator/>
      </w:r>
    </w:p>
  </w:endnote>
  <w:endnote w:type="continuationSeparator" w:id="0">
    <w:p w:rsidR="0095131C" w:rsidRDefault="0095131C" w:rsidP="00F319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131C" w:rsidRDefault="0095131C" w:rsidP="00F31995">
      <w:pPr>
        <w:spacing w:after="0" w:line="240" w:lineRule="auto"/>
      </w:pPr>
      <w:r>
        <w:separator/>
      </w:r>
    </w:p>
  </w:footnote>
  <w:footnote w:type="continuationSeparator" w:id="0">
    <w:p w:rsidR="0095131C" w:rsidRDefault="0095131C" w:rsidP="00F319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31C" w:rsidRPr="00DF0B7C" w:rsidRDefault="00CD4992">
    <w:pPr>
      <w:pStyle w:val="Header"/>
      <w:jc w:val="right"/>
      <w:rPr>
        <w:rFonts w:ascii="Times New Roman" w:hAnsi="Times New Roman" w:cs="Times New Roman"/>
        <w:sz w:val="24"/>
        <w:szCs w:val="24"/>
      </w:rPr>
    </w:pPr>
    <w:r>
      <w:rPr>
        <w:rFonts w:ascii="Times New Roman" w:hAnsi="Times New Roman" w:cs="Times New Roman"/>
        <w:sz w:val="24"/>
        <w:szCs w:val="24"/>
      </w:rPr>
      <w:t xml:space="preserve">A RESEARCH PAPER ABOUT </w:t>
    </w:r>
    <w:r w:rsidRPr="00DF0B7C">
      <w:rPr>
        <w:rFonts w:ascii="Times New Roman" w:hAnsi="Times New Roman" w:cs="Times New Roman"/>
        <w:sz w:val="24"/>
        <w:szCs w:val="24"/>
      </w:rPr>
      <w:t xml:space="preserve">ANXIETY </w:t>
    </w:r>
    <w:r>
      <w:rPr>
        <w:rFonts w:ascii="Times New Roman" w:hAnsi="Times New Roman" w:cs="Times New Roman"/>
        <w:sz w:val="24"/>
        <w:szCs w:val="24"/>
      </w:rPr>
      <w:t xml:space="preserve">AND </w:t>
    </w:r>
    <w:r w:rsidRPr="00DF0B7C">
      <w:rPr>
        <w:rFonts w:ascii="Times New Roman" w:hAnsi="Times New Roman" w:cs="Times New Roman"/>
        <w:sz w:val="24"/>
        <w:szCs w:val="24"/>
      </w:rPr>
      <w:t>DISORDER</w:t>
    </w:r>
    <w:r>
      <w:rPr>
        <w:rFonts w:ascii="Times New Roman" w:hAnsi="Times New Roman" w:cs="Times New Roman"/>
        <w:sz w:val="24"/>
        <w:szCs w:val="24"/>
      </w:rPr>
      <w:t xml:space="preserve"> </w:t>
    </w:r>
    <w:sdt>
      <w:sdtPr>
        <w:rPr>
          <w:rFonts w:ascii="Times New Roman" w:hAnsi="Times New Roman" w:cs="Times New Roman"/>
          <w:sz w:val="24"/>
          <w:szCs w:val="24"/>
        </w:rPr>
        <w:id w:val="1198505575"/>
        <w:docPartObj>
          <w:docPartGallery w:val="Page Numbers (Top of Page)"/>
          <w:docPartUnique/>
        </w:docPartObj>
      </w:sdtPr>
      <w:sdtEndPr>
        <w:rPr>
          <w:noProof/>
        </w:rPr>
      </w:sdtEndPr>
      <w:sdtContent>
        <w:r w:rsidR="0095131C">
          <w:rPr>
            <w:rFonts w:ascii="Times New Roman" w:hAnsi="Times New Roman" w:cs="Times New Roman"/>
            <w:sz w:val="24"/>
            <w:szCs w:val="24"/>
          </w:rPr>
          <w:tab/>
        </w:r>
        <w:r w:rsidR="0095131C">
          <w:rPr>
            <w:rFonts w:ascii="Times New Roman" w:hAnsi="Times New Roman" w:cs="Times New Roman"/>
            <w:sz w:val="24"/>
            <w:szCs w:val="24"/>
          </w:rPr>
          <w:tab/>
        </w:r>
        <w:r w:rsidR="0095131C" w:rsidRPr="00DF0B7C">
          <w:rPr>
            <w:rFonts w:ascii="Times New Roman" w:hAnsi="Times New Roman" w:cs="Times New Roman"/>
            <w:sz w:val="24"/>
            <w:szCs w:val="24"/>
          </w:rPr>
          <w:fldChar w:fldCharType="begin"/>
        </w:r>
        <w:r w:rsidR="0095131C" w:rsidRPr="00DF0B7C">
          <w:rPr>
            <w:rFonts w:ascii="Times New Roman" w:hAnsi="Times New Roman" w:cs="Times New Roman"/>
            <w:sz w:val="24"/>
            <w:szCs w:val="24"/>
          </w:rPr>
          <w:instrText xml:space="preserve"> PAGE   \* MERGEFORMAT </w:instrText>
        </w:r>
        <w:r w:rsidR="0095131C" w:rsidRPr="00DF0B7C">
          <w:rPr>
            <w:rFonts w:ascii="Times New Roman" w:hAnsi="Times New Roman" w:cs="Times New Roman"/>
            <w:sz w:val="24"/>
            <w:szCs w:val="24"/>
          </w:rPr>
          <w:fldChar w:fldCharType="separate"/>
        </w:r>
        <w:r>
          <w:rPr>
            <w:rFonts w:ascii="Times New Roman" w:hAnsi="Times New Roman" w:cs="Times New Roman"/>
            <w:noProof/>
            <w:sz w:val="24"/>
            <w:szCs w:val="24"/>
          </w:rPr>
          <w:t>6</w:t>
        </w:r>
        <w:r w:rsidR="0095131C" w:rsidRPr="00DF0B7C">
          <w:rPr>
            <w:rFonts w:ascii="Times New Roman" w:hAnsi="Times New Roman" w:cs="Times New Roman"/>
            <w:noProof/>
            <w:sz w:val="24"/>
            <w:szCs w:val="24"/>
          </w:rPr>
          <w:fldChar w:fldCharType="end"/>
        </w:r>
      </w:sdtContent>
    </w:sdt>
  </w:p>
  <w:p w:rsidR="0095131C" w:rsidRDefault="0095131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31C" w:rsidRDefault="0095131C">
    <w:pPr>
      <w:pStyle w:val="Header"/>
    </w:pPr>
    <w:r>
      <w:rPr>
        <w:rFonts w:ascii="Times New Roman" w:hAnsi="Times New Roman" w:cs="Times New Roman"/>
        <w:sz w:val="24"/>
        <w:szCs w:val="24"/>
      </w:rPr>
      <w:t xml:space="preserve">Running head: </w:t>
    </w:r>
    <w:r w:rsidR="00CD4992">
      <w:rPr>
        <w:rFonts w:ascii="Times New Roman" w:hAnsi="Times New Roman" w:cs="Times New Roman"/>
        <w:sz w:val="24"/>
        <w:szCs w:val="24"/>
      </w:rPr>
      <w:t xml:space="preserve">A RESEARCH PAPER ABOUT </w:t>
    </w:r>
    <w:r w:rsidRPr="00DF0B7C">
      <w:rPr>
        <w:rFonts w:ascii="Times New Roman" w:hAnsi="Times New Roman" w:cs="Times New Roman"/>
        <w:sz w:val="24"/>
        <w:szCs w:val="24"/>
      </w:rPr>
      <w:t xml:space="preserve">ANXIETY </w:t>
    </w:r>
    <w:r w:rsidR="00CD4992">
      <w:rPr>
        <w:rFonts w:ascii="Times New Roman" w:hAnsi="Times New Roman" w:cs="Times New Roman"/>
        <w:sz w:val="24"/>
        <w:szCs w:val="24"/>
      </w:rPr>
      <w:t xml:space="preserve">AND </w:t>
    </w:r>
    <w:r w:rsidRPr="00DF0B7C">
      <w:rPr>
        <w:rFonts w:ascii="Times New Roman" w:hAnsi="Times New Roman" w:cs="Times New Roman"/>
        <w:sz w:val="24"/>
        <w:szCs w:val="24"/>
      </w:rPr>
      <w:t>DISORDER</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mailMerge>
    <w:mainDocumentType w:val="formLetters"/>
    <w:dataType w:val="textFile"/>
    <w:activeRecord w:val="-1"/>
  </w:mailMerge>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rsids>
    <w:rsidRoot w:val="00FA089B"/>
    <w:rsid w:val="001D0CB4"/>
    <w:rsid w:val="00222EE7"/>
    <w:rsid w:val="003C5557"/>
    <w:rsid w:val="004D3ACA"/>
    <w:rsid w:val="00530A51"/>
    <w:rsid w:val="005B142A"/>
    <w:rsid w:val="0069583B"/>
    <w:rsid w:val="006F3A14"/>
    <w:rsid w:val="0078543F"/>
    <w:rsid w:val="007C6012"/>
    <w:rsid w:val="0095131C"/>
    <w:rsid w:val="00BB69D1"/>
    <w:rsid w:val="00BF08C2"/>
    <w:rsid w:val="00CD4992"/>
    <w:rsid w:val="00D47B86"/>
    <w:rsid w:val="00DF0B7C"/>
    <w:rsid w:val="00F31995"/>
    <w:rsid w:val="00FA08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B86"/>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19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1995"/>
  </w:style>
  <w:style w:type="paragraph" w:styleId="Footer">
    <w:name w:val="footer"/>
    <w:basedOn w:val="Normal"/>
    <w:link w:val="FooterChar"/>
    <w:uiPriority w:val="99"/>
    <w:unhideWhenUsed/>
    <w:rsid w:val="00F319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19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19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1995"/>
  </w:style>
  <w:style w:type="paragraph" w:styleId="Footer">
    <w:name w:val="footer"/>
    <w:basedOn w:val="Normal"/>
    <w:link w:val="FooterChar"/>
    <w:uiPriority w:val="99"/>
    <w:unhideWhenUsed/>
    <w:rsid w:val="00F319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1995"/>
  </w:style>
</w:styles>
</file>

<file path=word/webSettings.xml><?xml version="1.0" encoding="utf-8"?>
<w:webSettings xmlns:r="http://schemas.openxmlformats.org/officeDocument/2006/relationships" xmlns:w="http://schemas.openxmlformats.org/wordprocessingml/2006/main">
  <w:divs>
    <w:div w:id="569997358">
      <w:bodyDiv w:val="1"/>
      <w:marLeft w:val="0"/>
      <w:marRight w:val="0"/>
      <w:marTop w:val="0"/>
      <w:marBottom w:val="0"/>
      <w:divBdr>
        <w:top w:val="none" w:sz="0" w:space="0" w:color="auto"/>
        <w:left w:val="none" w:sz="0" w:space="0" w:color="auto"/>
        <w:bottom w:val="none" w:sz="0" w:space="0" w:color="auto"/>
        <w:right w:val="none" w:sz="0" w:space="0" w:color="auto"/>
      </w:divBdr>
      <w:divsChild>
        <w:div w:id="1639532673">
          <w:marLeft w:val="0"/>
          <w:marRight w:val="0"/>
          <w:marTop w:val="0"/>
          <w:marBottom w:val="0"/>
          <w:divBdr>
            <w:top w:val="none" w:sz="0" w:space="0" w:color="auto"/>
            <w:left w:val="none" w:sz="0" w:space="0" w:color="auto"/>
            <w:bottom w:val="none" w:sz="0" w:space="0" w:color="auto"/>
            <w:right w:val="none" w:sz="0" w:space="0" w:color="auto"/>
          </w:divBdr>
        </w:div>
      </w:divsChild>
    </w:div>
    <w:div w:id="615333817">
      <w:bodyDiv w:val="1"/>
      <w:marLeft w:val="0"/>
      <w:marRight w:val="0"/>
      <w:marTop w:val="0"/>
      <w:marBottom w:val="0"/>
      <w:divBdr>
        <w:top w:val="none" w:sz="0" w:space="0" w:color="auto"/>
        <w:left w:val="none" w:sz="0" w:space="0" w:color="auto"/>
        <w:bottom w:val="none" w:sz="0" w:space="0" w:color="auto"/>
        <w:right w:val="none" w:sz="0" w:space="0" w:color="auto"/>
      </w:divBdr>
      <w:divsChild>
        <w:div w:id="2096901868">
          <w:marLeft w:val="0"/>
          <w:marRight w:val="0"/>
          <w:marTop w:val="0"/>
          <w:marBottom w:val="0"/>
          <w:divBdr>
            <w:top w:val="none" w:sz="0" w:space="0" w:color="auto"/>
            <w:left w:val="none" w:sz="0" w:space="0" w:color="auto"/>
            <w:bottom w:val="none" w:sz="0" w:space="0" w:color="auto"/>
            <w:right w:val="none" w:sz="0" w:space="0" w:color="auto"/>
          </w:divBdr>
        </w:div>
      </w:divsChild>
    </w:div>
    <w:div w:id="1223829482">
      <w:bodyDiv w:val="1"/>
      <w:marLeft w:val="0"/>
      <w:marRight w:val="0"/>
      <w:marTop w:val="0"/>
      <w:marBottom w:val="0"/>
      <w:divBdr>
        <w:top w:val="none" w:sz="0" w:space="0" w:color="auto"/>
        <w:left w:val="none" w:sz="0" w:space="0" w:color="auto"/>
        <w:bottom w:val="none" w:sz="0" w:space="0" w:color="auto"/>
        <w:right w:val="none" w:sz="0" w:space="0" w:color="auto"/>
      </w:divBdr>
      <w:divsChild>
        <w:div w:id="1493063504">
          <w:marLeft w:val="0"/>
          <w:marRight w:val="0"/>
          <w:marTop w:val="0"/>
          <w:marBottom w:val="0"/>
          <w:divBdr>
            <w:top w:val="none" w:sz="0" w:space="0" w:color="auto"/>
            <w:left w:val="none" w:sz="0" w:space="0" w:color="auto"/>
            <w:bottom w:val="none" w:sz="0" w:space="0" w:color="auto"/>
            <w:right w:val="none" w:sz="0" w:space="0" w:color="auto"/>
          </w:divBdr>
        </w:div>
      </w:divsChild>
    </w:div>
    <w:div w:id="1558971238">
      <w:bodyDiv w:val="1"/>
      <w:marLeft w:val="0"/>
      <w:marRight w:val="0"/>
      <w:marTop w:val="0"/>
      <w:marBottom w:val="0"/>
      <w:divBdr>
        <w:top w:val="none" w:sz="0" w:space="0" w:color="auto"/>
        <w:left w:val="none" w:sz="0" w:space="0" w:color="auto"/>
        <w:bottom w:val="none" w:sz="0" w:space="0" w:color="auto"/>
        <w:right w:val="none" w:sz="0" w:space="0" w:color="auto"/>
      </w:divBdr>
      <w:divsChild>
        <w:div w:id="308172368">
          <w:marLeft w:val="0"/>
          <w:marRight w:val="0"/>
          <w:marTop w:val="0"/>
          <w:marBottom w:val="0"/>
          <w:divBdr>
            <w:top w:val="none" w:sz="0" w:space="0" w:color="auto"/>
            <w:left w:val="none" w:sz="0" w:space="0" w:color="auto"/>
            <w:bottom w:val="none" w:sz="0" w:space="0" w:color="auto"/>
            <w:right w:val="none" w:sz="0" w:space="0" w:color="auto"/>
          </w:divBdr>
        </w:div>
      </w:divsChild>
    </w:div>
    <w:div w:id="1810174335">
      <w:bodyDiv w:val="1"/>
      <w:marLeft w:val="0"/>
      <w:marRight w:val="0"/>
      <w:marTop w:val="0"/>
      <w:marBottom w:val="0"/>
      <w:divBdr>
        <w:top w:val="none" w:sz="0" w:space="0" w:color="auto"/>
        <w:left w:val="none" w:sz="0" w:space="0" w:color="auto"/>
        <w:bottom w:val="none" w:sz="0" w:space="0" w:color="auto"/>
        <w:right w:val="none" w:sz="0" w:space="0" w:color="auto"/>
      </w:divBdr>
      <w:divsChild>
        <w:div w:id="15624034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1066</Words>
  <Characters>6077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pc</dc:creator>
  <cp:lastModifiedBy>FRANK</cp:lastModifiedBy>
  <cp:revision>2</cp:revision>
  <dcterms:created xsi:type="dcterms:W3CDTF">2018-05-27T13:04:00Z</dcterms:created>
  <dcterms:modified xsi:type="dcterms:W3CDTF">2018-05-27T13:04:00Z</dcterms:modified>
</cp:coreProperties>
</file>